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FF3" w:rsidRPr="0060558F" w:rsidRDefault="003222CC" w:rsidP="00912BF5">
      <w:pPr>
        <w:jc w:val="center"/>
        <w:rPr>
          <w:sz w:val="56"/>
          <w:szCs w:val="56"/>
        </w:rPr>
      </w:pPr>
      <w:r w:rsidRPr="0060558F">
        <w:rPr>
          <w:sz w:val="56"/>
          <w:szCs w:val="56"/>
        </w:rPr>
        <w:t>Ecole Notre Dame</w:t>
      </w:r>
    </w:p>
    <w:p w:rsidR="00912BF5" w:rsidRPr="0060558F" w:rsidRDefault="00912BF5" w:rsidP="00912BF5">
      <w:pPr>
        <w:jc w:val="center"/>
        <w:rPr>
          <w:sz w:val="56"/>
          <w:szCs w:val="56"/>
        </w:rPr>
      </w:pPr>
      <w:r w:rsidRPr="0060558F">
        <w:rPr>
          <w:sz w:val="56"/>
          <w:szCs w:val="56"/>
        </w:rPr>
        <w:t>31 rue René Fagot</w:t>
      </w:r>
    </w:p>
    <w:p w:rsidR="003222CC" w:rsidRPr="0060558F" w:rsidRDefault="003222CC" w:rsidP="00912BF5">
      <w:pPr>
        <w:jc w:val="center"/>
        <w:rPr>
          <w:sz w:val="56"/>
          <w:szCs w:val="56"/>
        </w:rPr>
      </w:pPr>
      <w:r w:rsidRPr="0060558F">
        <w:rPr>
          <w:sz w:val="56"/>
          <w:szCs w:val="56"/>
        </w:rPr>
        <w:t xml:space="preserve">Saint </w:t>
      </w:r>
      <w:proofErr w:type="spellStart"/>
      <w:r w:rsidRPr="0060558F">
        <w:rPr>
          <w:sz w:val="56"/>
          <w:szCs w:val="56"/>
        </w:rPr>
        <w:t>Avaugourd</w:t>
      </w:r>
      <w:proofErr w:type="spellEnd"/>
      <w:r w:rsidRPr="0060558F">
        <w:rPr>
          <w:sz w:val="56"/>
          <w:szCs w:val="56"/>
        </w:rPr>
        <w:t xml:space="preserve"> des Landes</w:t>
      </w:r>
    </w:p>
    <w:p w:rsidR="00912BF5" w:rsidRPr="0060558F" w:rsidRDefault="00912BF5" w:rsidP="00912BF5">
      <w:pPr>
        <w:jc w:val="center"/>
        <w:rPr>
          <w:sz w:val="56"/>
          <w:szCs w:val="56"/>
        </w:rPr>
      </w:pPr>
      <w:r w:rsidRPr="0060558F">
        <w:rPr>
          <w:sz w:val="56"/>
          <w:szCs w:val="56"/>
        </w:rPr>
        <w:t>02.51.98.95.64</w:t>
      </w:r>
    </w:p>
    <w:p w:rsidR="00912BF5" w:rsidRPr="0060558F" w:rsidRDefault="00912BF5" w:rsidP="00912BF5">
      <w:pPr>
        <w:jc w:val="center"/>
        <w:rPr>
          <w:sz w:val="40"/>
          <w:szCs w:val="40"/>
        </w:rPr>
      </w:pPr>
      <w:r w:rsidRPr="0060558F">
        <w:rPr>
          <w:sz w:val="40"/>
          <w:szCs w:val="40"/>
        </w:rPr>
        <w:t>ec.stavaugourddeslandes.notredame@ddec85.org</w:t>
      </w:r>
    </w:p>
    <w:p w:rsidR="00912BF5" w:rsidRPr="0060558F" w:rsidRDefault="00912BF5"/>
    <w:p w:rsidR="00912BF5" w:rsidRPr="0060558F" w:rsidRDefault="00912BF5">
      <w:r w:rsidRPr="0060558F"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3175</wp:posOffset>
            </wp:positionV>
            <wp:extent cx="3819525" cy="4867275"/>
            <wp:effectExtent l="19050" t="0" r="9525" b="0"/>
            <wp:wrapNone/>
            <wp:docPr id="15" name="Image 15" descr="Courverture plaq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urverture plaquett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BF5" w:rsidRDefault="00912BF5">
      <w:pPr>
        <w:rPr>
          <w:rFonts w:ascii="Papyrus" w:hAnsi="Papyrus"/>
        </w:rPr>
      </w:pPr>
    </w:p>
    <w:p w:rsidR="00912BF5" w:rsidRDefault="00912BF5">
      <w:pPr>
        <w:rPr>
          <w:rFonts w:ascii="Papyrus" w:hAnsi="Papyrus"/>
        </w:rPr>
      </w:pPr>
    </w:p>
    <w:p w:rsidR="00912BF5" w:rsidRDefault="00912BF5">
      <w:pPr>
        <w:rPr>
          <w:rFonts w:ascii="Papyrus" w:hAnsi="Papyrus"/>
        </w:rPr>
      </w:pPr>
    </w:p>
    <w:p w:rsidR="00912BF5" w:rsidRDefault="00912BF5">
      <w:pPr>
        <w:rPr>
          <w:rFonts w:ascii="Papyrus" w:hAnsi="Papyrus"/>
        </w:rPr>
      </w:pPr>
    </w:p>
    <w:p w:rsidR="00912BF5" w:rsidRDefault="00912BF5">
      <w:pPr>
        <w:rPr>
          <w:rFonts w:ascii="Papyrus" w:hAnsi="Papyrus"/>
        </w:rPr>
      </w:pPr>
    </w:p>
    <w:p w:rsidR="00912BF5" w:rsidRDefault="00912BF5">
      <w:pPr>
        <w:rPr>
          <w:rFonts w:ascii="Papyrus" w:hAnsi="Papyrus"/>
        </w:rPr>
      </w:pPr>
    </w:p>
    <w:p w:rsidR="00912BF5" w:rsidRDefault="00912BF5">
      <w:pPr>
        <w:rPr>
          <w:rFonts w:ascii="Papyrus" w:hAnsi="Papyrus"/>
        </w:rPr>
      </w:pPr>
    </w:p>
    <w:p w:rsidR="00912BF5" w:rsidRDefault="00912BF5">
      <w:pPr>
        <w:rPr>
          <w:rFonts w:ascii="Papyrus" w:hAnsi="Papyrus"/>
        </w:rPr>
      </w:pPr>
    </w:p>
    <w:p w:rsidR="00912BF5" w:rsidRDefault="00912BF5">
      <w:pPr>
        <w:rPr>
          <w:rFonts w:ascii="Papyrus" w:hAnsi="Papyrus"/>
        </w:rPr>
      </w:pPr>
    </w:p>
    <w:p w:rsidR="00912BF5" w:rsidRPr="00912BF5" w:rsidRDefault="00912BF5">
      <w:pPr>
        <w:rPr>
          <w:rFonts w:ascii="Papyrus" w:hAnsi="Papyrus"/>
        </w:rPr>
      </w:pPr>
    </w:p>
    <w:p w:rsidR="00912BF5" w:rsidRDefault="00912BF5">
      <w:pPr>
        <w:rPr>
          <w:rFonts w:ascii="Papyrus" w:hAnsi="Papyrus"/>
        </w:rPr>
      </w:pPr>
    </w:p>
    <w:p w:rsidR="00912BF5" w:rsidRDefault="00912BF5">
      <w:pPr>
        <w:rPr>
          <w:rFonts w:ascii="Papyrus" w:hAnsi="Papyrus"/>
        </w:rPr>
      </w:pPr>
    </w:p>
    <w:p w:rsidR="00912BF5" w:rsidRDefault="00912BF5">
      <w:pPr>
        <w:rPr>
          <w:rFonts w:ascii="Papyrus" w:hAnsi="Papyrus"/>
        </w:rPr>
      </w:pPr>
    </w:p>
    <w:p w:rsidR="00912BF5" w:rsidRDefault="00912BF5">
      <w:pPr>
        <w:rPr>
          <w:rFonts w:ascii="Papyrus" w:hAnsi="Papyrus"/>
        </w:rPr>
      </w:pPr>
    </w:p>
    <w:p w:rsidR="0060558F" w:rsidRDefault="0060558F">
      <w:pPr>
        <w:rPr>
          <w:rFonts w:ascii="Papyrus" w:hAnsi="Papyrus"/>
        </w:rPr>
      </w:pPr>
    </w:p>
    <w:p w:rsidR="0060558F" w:rsidRDefault="0060558F">
      <w:pPr>
        <w:rPr>
          <w:rFonts w:ascii="Papyrus" w:hAnsi="Papyrus"/>
        </w:rPr>
      </w:pPr>
    </w:p>
    <w:p w:rsidR="00CF23CF" w:rsidRDefault="00CF23CF" w:rsidP="00912BF5">
      <w:pPr>
        <w:jc w:val="center"/>
        <w:rPr>
          <w:sz w:val="28"/>
          <w:szCs w:val="28"/>
        </w:rPr>
      </w:pPr>
    </w:p>
    <w:p w:rsidR="00CF23CF" w:rsidRDefault="00CF23CF" w:rsidP="00912BF5">
      <w:pPr>
        <w:jc w:val="center"/>
        <w:rPr>
          <w:sz w:val="28"/>
          <w:szCs w:val="28"/>
        </w:rPr>
      </w:pPr>
    </w:p>
    <w:p w:rsidR="00CF23CF" w:rsidRDefault="00CF23CF" w:rsidP="00912BF5">
      <w:pPr>
        <w:jc w:val="center"/>
        <w:rPr>
          <w:sz w:val="28"/>
          <w:szCs w:val="28"/>
        </w:rPr>
      </w:pPr>
    </w:p>
    <w:p w:rsidR="003222CC" w:rsidRPr="0060558F" w:rsidRDefault="003222CC" w:rsidP="00912BF5">
      <w:pPr>
        <w:jc w:val="center"/>
        <w:rPr>
          <w:sz w:val="28"/>
          <w:szCs w:val="28"/>
        </w:rPr>
      </w:pPr>
      <w:r w:rsidRPr="0060558F">
        <w:rPr>
          <w:sz w:val="28"/>
          <w:szCs w:val="28"/>
        </w:rPr>
        <w:lastRenderedPageBreak/>
        <w:t>Notre école accueille les enfants de la Petite Section au CM2.</w:t>
      </w:r>
    </w:p>
    <w:p w:rsidR="001A1F19" w:rsidRPr="0060558F" w:rsidRDefault="003222CC" w:rsidP="00912BF5">
      <w:pPr>
        <w:jc w:val="center"/>
        <w:rPr>
          <w:sz w:val="24"/>
          <w:szCs w:val="24"/>
        </w:rPr>
      </w:pPr>
      <w:r w:rsidRPr="0060558F">
        <w:rPr>
          <w:sz w:val="24"/>
          <w:szCs w:val="24"/>
        </w:rPr>
        <w:t>Particularité : Fonctionnement en RPI (Regroupement Pédagogique Intercommunal)</w:t>
      </w:r>
      <w:r w:rsidR="00A87562" w:rsidRPr="0060558F">
        <w:rPr>
          <w:sz w:val="24"/>
          <w:szCs w:val="24"/>
        </w:rPr>
        <w:t>.</w:t>
      </w:r>
    </w:p>
    <w:p w:rsidR="003222CC" w:rsidRPr="0060558F" w:rsidRDefault="008F41E0" w:rsidP="00912BF5">
      <w:pPr>
        <w:jc w:val="center"/>
        <w:rPr>
          <w:sz w:val="24"/>
          <w:szCs w:val="24"/>
        </w:rPr>
      </w:pPr>
      <w:r w:rsidRPr="0060558F">
        <w:rPr>
          <w:sz w:val="24"/>
          <w:szCs w:val="24"/>
        </w:rPr>
        <w:t>L</w:t>
      </w:r>
      <w:r w:rsidR="003222CC" w:rsidRPr="0060558F">
        <w:rPr>
          <w:sz w:val="24"/>
          <w:szCs w:val="24"/>
        </w:rPr>
        <w:t xml:space="preserve">es enfants de la petite section au CP sont scolarisés à l’école de la </w:t>
      </w:r>
      <w:proofErr w:type="spellStart"/>
      <w:r w:rsidR="003222CC" w:rsidRPr="0060558F">
        <w:rPr>
          <w:sz w:val="24"/>
          <w:szCs w:val="24"/>
        </w:rPr>
        <w:t>Boissière</w:t>
      </w:r>
      <w:proofErr w:type="spellEnd"/>
      <w:r w:rsidR="003222CC" w:rsidRPr="0060558F">
        <w:rPr>
          <w:sz w:val="24"/>
          <w:szCs w:val="24"/>
        </w:rPr>
        <w:t xml:space="preserve"> des Landes.</w:t>
      </w:r>
    </w:p>
    <w:p w:rsidR="003222CC" w:rsidRPr="0060558F" w:rsidRDefault="003222CC" w:rsidP="00912BF5">
      <w:pPr>
        <w:jc w:val="center"/>
        <w:rPr>
          <w:sz w:val="24"/>
          <w:szCs w:val="24"/>
        </w:rPr>
      </w:pPr>
      <w:r w:rsidRPr="0060558F">
        <w:rPr>
          <w:sz w:val="24"/>
          <w:szCs w:val="24"/>
        </w:rPr>
        <w:t xml:space="preserve">Les enfants du CE1 au CM2 sont scolarisés à l’école de Saint </w:t>
      </w:r>
      <w:proofErr w:type="spellStart"/>
      <w:r w:rsidRPr="0060558F">
        <w:rPr>
          <w:sz w:val="24"/>
          <w:szCs w:val="24"/>
        </w:rPr>
        <w:t>Avaugourd</w:t>
      </w:r>
      <w:proofErr w:type="spellEnd"/>
      <w:r w:rsidRPr="0060558F">
        <w:rPr>
          <w:sz w:val="24"/>
          <w:szCs w:val="24"/>
        </w:rPr>
        <w:t xml:space="preserve"> des Landes.</w:t>
      </w:r>
    </w:p>
    <w:p w:rsidR="001A1F19" w:rsidRPr="0060558F" w:rsidRDefault="001A1F19" w:rsidP="00912BF5">
      <w:pPr>
        <w:jc w:val="center"/>
        <w:rPr>
          <w:sz w:val="28"/>
          <w:szCs w:val="28"/>
        </w:rPr>
      </w:pPr>
      <w:r w:rsidRPr="0060558F">
        <w:rPr>
          <w:sz w:val="28"/>
          <w:szCs w:val="28"/>
        </w:rPr>
        <w:t>Avantage du RPI : classes peu chargées avec seulement deux niveaux.</w:t>
      </w:r>
    </w:p>
    <w:p w:rsidR="003222CC" w:rsidRDefault="003222CC" w:rsidP="00912BF5">
      <w:pPr>
        <w:jc w:val="center"/>
        <w:rPr>
          <w:rFonts w:ascii="Papyrus" w:hAnsi="Papyrus"/>
          <w:sz w:val="28"/>
          <w:szCs w:val="28"/>
        </w:rPr>
      </w:pPr>
      <w:r w:rsidRPr="0060558F">
        <w:rPr>
          <w:sz w:val="28"/>
          <w:szCs w:val="28"/>
        </w:rPr>
        <w:t>Une navette en car mise en place par le Conseil Départemental assure le transport des enfants de leur commune d’origine à leur école</w:t>
      </w:r>
      <w:r w:rsidRPr="00912BF5">
        <w:rPr>
          <w:rFonts w:ascii="Papyrus" w:hAnsi="Papyrus"/>
          <w:sz w:val="28"/>
          <w:szCs w:val="28"/>
        </w:rPr>
        <w:t>.</w:t>
      </w:r>
    </w:p>
    <w:p w:rsidR="00912BF5" w:rsidRDefault="00A71677" w:rsidP="00912BF5">
      <w:pPr>
        <w:jc w:val="center"/>
        <w:rPr>
          <w:rFonts w:ascii="Papyrus" w:hAnsi="Papyrus"/>
          <w:sz w:val="28"/>
          <w:szCs w:val="28"/>
        </w:rPr>
      </w:pPr>
      <w:r w:rsidRPr="00912BF5">
        <w:rPr>
          <w:rFonts w:ascii="Papyrus" w:hAnsi="Papyrus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387985</wp:posOffset>
            </wp:positionV>
            <wp:extent cx="4724400" cy="3541597"/>
            <wp:effectExtent l="0" t="0" r="0" b="1905"/>
            <wp:wrapNone/>
            <wp:docPr id="1" name="Image 1" descr="IMG_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BF5" w:rsidRDefault="00912BF5" w:rsidP="00912BF5">
      <w:pPr>
        <w:jc w:val="center"/>
        <w:rPr>
          <w:rFonts w:ascii="Papyrus" w:hAnsi="Papyrus"/>
          <w:sz w:val="28"/>
          <w:szCs w:val="28"/>
        </w:rPr>
      </w:pPr>
    </w:p>
    <w:p w:rsidR="00912BF5" w:rsidRDefault="00C60A8B" w:rsidP="00912BF5">
      <w:pPr>
        <w:jc w:val="center"/>
        <w:rPr>
          <w:rFonts w:ascii="Papyrus" w:hAnsi="Papyrus"/>
          <w:sz w:val="28"/>
          <w:szCs w:val="28"/>
        </w:rPr>
      </w:pPr>
      <w:r w:rsidRPr="00C60A8B">
        <w:rPr>
          <w:rFonts w:ascii="Papyrus" w:hAnsi="Papyrus"/>
          <w:noProof/>
          <w:sz w:val="24"/>
          <w:szCs w:val="24"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Rectangle à coins arrondis 7" o:spid="_x0000_s1026" type="#_x0000_t62" style="position:absolute;left:0;text-align:left;margin-left:14.65pt;margin-top:31.75pt;width:74.25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" adj="22757,24452" fillcolor="#5b9bd5 [3204]" strokecolor="#1f4d78 [1604]" strokeweight="1pt">
            <v:textbox>
              <w:txbxContent>
                <w:p w:rsidR="008F41E0" w:rsidRDefault="00A87562" w:rsidP="008F41E0">
                  <w:pPr>
                    <w:jc w:val="center"/>
                  </w:pPr>
                  <w:r>
                    <w:t>La classe de CE1-CE2</w:t>
                  </w:r>
                </w:p>
              </w:txbxContent>
            </v:textbox>
          </v:shape>
        </w:pict>
      </w:r>
      <w:r w:rsidRPr="00C60A8B">
        <w:rPr>
          <w:rFonts w:ascii="Papyrus" w:hAnsi="Papyrus"/>
          <w:noProof/>
          <w:sz w:val="24"/>
          <w:szCs w:val="24"/>
          <w:lang w:eastAsia="fr-FR"/>
        </w:rPr>
        <w:pict>
          <v:shape id="Rectangle à coins arrondis 4" o:spid="_x0000_s1027" type="#_x0000_t62" style="position:absolute;left:0;text-align:left;margin-left:0;margin-top:15.25pt;width:90.75pt;height:41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" adj="6049,51000" fillcolor="#5b9bd5 [3204]" strokecolor="#1f4d78 [1604]" strokeweight="1pt">
            <v:textbox>
              <w:txbxContent>
                <w:p w:rsidR="003222CC" w:rsidRDefault="003222CC" w:rsidP="003222CC">
                  <w:pPr>
                    <w:jc w:val="center"/>
                  </w:pPr>
                  <w:r>
                    <w:t>La classe de CM1-CM</w:t>
                  </w:r>
                  <w:r w:rsidR="008F41E0">
                    <w:t>2</w:t>
                  </w:r>
                </w:p>
              </w:txbxContent>
            </v:textbox>
            <w10:wrap anchorx="margin"/>
          </v:shape>
        </w:pict>
      </w:r>
    </w:p>
    <w:p w:rsidR="00912BF5" w:rsidRDefault="00C60A8B" w:rsidP="00912BF5">
      <w:pPr>
        <w:jc w:val="center"/>
        <w:rPr>
          <w:rFonts w:ascii="Papyrus" w:hAnsi="Papyrus"/>
          <w:sz w:val="28"/>
          <w:szCs w:val="28"/>
        </w:rPr>
      </w:pPr>
      <w:r w:rsidRPr="00C60A8B">
        <w:rPr>
          <w:rFonts w:ascii="Papyrus" w:hAnsi="Papyrus"/>
          <w:noProof/>
          <w:sz w:val="24"/>
          <w:szCs w:val="24"/>
          <w:lang w:eastAsia="fr-FR"/>
        </w:rPr>
        <w:pict>
          <v:shape id="Rectangle à coins arrondis 8" o:spid="_x0000_s1028" type="#_x0000_t62" style="position:absolute;left:0;text-align:left;margin-left:165.3pt;margin-top:14.35pt;width:128.25pt;height:39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" adj="-212,31813" fillcolor="#5b9bd5 [3204]" strokecolor="#1f4d78 [1604]" strokeweight="1pt">
            <v:textbox>
              <w:txbxContent>
                <w:p w:rsidR="00A87562" w:rsidRDefault="00A87562" w:rsidP="00A87562">
                  <w:pPr>
                    <w:jc w:val="center"/>
                  </w:pPr>
                  <w:r>
                    <w:t xml:space="preserve">La salle </w:t>
                  </w:r>
                  <w:proofErr w:type="spellStart"/>
                  <w:r>
                    <w:t>multi-fonction</w:t>
                  </w:r>
                  <w:proofErr w:type="spellEnd"/>
                </w:p>
              </w:txbxContent>
            </v:textbox>
            <w10:wrap anchorx="margin"/>
          </v:shape>
        </w:pict>
      </w:r>
    </w:p>
    <w:p w:rsidR="00912BF5" w:rsidRDefault="00912BF5" w:rsidP="00912BF5">
      <w:pPr>
        <w:jc w:val="center"/>
        <w:rPr>
          <w:rFonts w:ascii="Papyrus" w:hAnsi="Papyrus"/>
          <w:sz w:val="28"/>
          <w:szCs w:val="28"/>
        </w:rPr>
      </w:pPr>
    </w:p>
    <w:p w:rsidR="00912BF5" w:rsidRDefault="00912BF5" w:rsidP="00912BF5">
      <w:pPr>
        <w:jc w:val="center"/>
        <w:rPr>
          <w:rFonts w:ascii="Papyrus" w:hAnsi="Papyrus"/>
          <w:sz w:val="28"/>
          <w:szCs w:val="28"/>
        </w:rPr>
      </w:pPr>
    </w:p>
    <w:p w:rsidR="00912BF5" w:rsidRDefault="00912BF5" w:rsidP="00912BF5">
      <w:pPr>
        <w:jc w:val="center"/>
        <w:rPr>
          <w:rFonts w:ascii="Papyrus" w:hAnsi="Papyrus"/>
          <w:sz w:val="28"/>
          <w:szCs w:val="28"/>
        </w:rPr>
      </w:pPr>
    </w:p>
    <w:p w:rsidR="00912BF5" w:rsidRDefault="00912BF5" w:rsidP="00912BF5">
      <w:pPr>
        <w:jc w:val="center"/>
        <w:rPr>
          <w:rFonts w:ascii="Papyrus" w:hAnsi="Papyrus"/>
          <w:sz w:val="28"/>
          <w:szCs w:val="28"/>
        </w:rPr>
      </w:pPr>
    </w:p>
    <w:p w:rsidR="00912BF5" w:rsidRDefault="00912BF5" w:rsidP="00912BF5">
      <w:pPr>
        <w:jc w:val="center"/>
        <w:rPr>
          <w:rFonts w:ascii="Papyrus" w:hAnsi="Papyrus"/>
          <w:sz w:val="28"/>
          <w:szCs w:val="28"/>
        </w:rPr>
      </w:pPr>
    </w:p>
    <w:p w:rsidR="00912BF5" w:rsidRDefault="00912BF5" w:rsidP="00912BF5">
      <w:pPr>
        <w:jc w:val="center"/>
        <w:rPr>
          <w:rFonts w:ascii="Papyrus" w:hAnsi="Papyrus"/>
          <w:sz w:val="28"/>
          <w:szCs w:val="28"/>
        </w:rPr>
      </w:pPr>
    </w:p>
    <w:p w:rsidR="00912BF5" w:rsidRDefault="00A71677" w:rsidP="00912BF5">
      <w:pPr>
        <w:jc w:val="center"/>
        <w:rPr>
          <w:rFonts w:ascii="Papyrus" w:hAnsi="Papyrus"/>
          <w:sz w:val="28"/>
          <w:szCs w:val="28"/>
        </w:rPr>
      </w:pPr>
      <w:r w:rsidRPr="00912BF5">
        <w:rPr>
          <w:rFonts w:ascii="Papyrus" w:hAnsi="Papyrus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308610</wp:posOffset>
            </wp:positionV>
            <wp:extent cx="2581910" cy="1934210"/>
            <wp:effectExtent l="0" t="0" r="8890" b="8890"/>
            <wp:wrapNone/>
            <wp:docPr id="2" name="Image 2" descr="IMG_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8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A8B" w:rsidRPr="00C60A8B">
        <w:rPr>
          <w:rFonts w:ascii="Papyrus" w:hAnsi="Papyrus"/>
          <w:noProof/>
          <w:sz w:val="24"/>
          <w:szCs w:val="24"/>
          <w:lang w:eastAsia="fr-FR"/>
        </w:rPr>
        <w:pict>
          <v:shape id="Rectangle à coins arrondis 9" o:spid="_x0000_s1029" type="#_x0000_t62" style="position:absolute;left:0;text-align:left;margin-left:-47.6pt;margin-top:18.3pt;width:146.25pt;height:5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" adj="20589,26400" fillcolor="#5b9bd5 [3204]" strokecolor="#1f4d78 [1604]" strokeweight="1pt">
            <v:textbox>
              <w:txbxContent>
                <w:p w:rsidR="00A87562" w:rsidRDefault="00A87562" w:rsidP="00A87562">
                  <w:pPr>
                    <w:jc w:val="center"/>
                  </w:pPr>
                  <w:r>
                    <w:t>La structure</w:t>
                  </w:r>
                </w:p>
              </w:txbxContent>
            </v:textbox>
          </v:shape>
        </w:pict>
      </w:r>
    </w:p>
    <w:p w:rsidR="00912BF5" w:rsidRDefault="00CF23CF" w:rsidP="00912BF5">
      <w:pPr>
        <w:jc w:val="center"/>
        <w:rPr>
          <w:rFonts w:ascii="Papyrus" w:hAnsi="Papyrus"/>
          <w:sz w:val="28"/>
          <w:szCs w:val="28"/>
        </w:rPr>
      </w:pPr>
      <w:r w:rsidRPr="00C60A8B">
        <w:rPr>
          <w:rFonts w:ascii="Papyrus" w:hAnsi="Papyrus"/>
          <w:noProof/>
          <w:sz w:val="24"/>
          <w:szCs w:val="24"/>
          <w:lang w:eastAsia="fr-FR"/>
        </w:rPr>
        <w:pict>
          <v:shape id="Rectangle à coins arrondis 10" o:spid="_x0000_s1030" type="#_x0000_t62" style="position:absolute;left:0;text-align:left;margin-left:315.4pt;margin-top:13.8pt;width:48.75pt;height:45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" adj="29819,24696" fillcolor="#5b9bd5 [3204]" strokecolor="#1f4d78 [1604]" strokeweight="1pt">
            <v:textbox>
              <w:txbxContent>
                <w:p w:rsidR="00A87562" w:rsidRDefault="00A87562" w:rsidP="00A87562">
                  <w:pPr>
                    <w:jc w:val="center"/>
                  </w:pPr>
                  <w:r>
                    <w:t>La cour</w:t>
                  </w:r>
                </w:p>
              </w:txbxContent>
            </v:textbox>
          </v:shape>
        </w:pict>
      </w:r>
    </w:p>
    <w:p w:rsidR="00912BF5" w:rsidRDefault="00A71677" w:rsidP="00912BF5">
      <w:pPr>
        <w:jc w:val="center"/>
        <w:rPr>
          <w:rFonts w:ascii="Papyrus" w:hAnsi="Papyrus"/>
          <w:sz w:val="28"/>
          <w:szCs w:val="28"/>
        </w:rPr>
      </w:pPr>
      <w:r w:rsidRPr="00912BF5">
        <w:rPr>
          <w:rFonts w:ascii="Papyrus" w:hAnsi="Papyrus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264410" cy="1144270"/>
            <wp:effectExtent l="0" t="0" r="2540" b="0"/>
            <wp:wrapNone/>
            <wp:docPr id="3" name="Image 3" descr="DSCF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13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BF5" w:rsidRDefault="00912BF5" w:rsidP="00912BF5">
      <w:pPr>
        <w:jc w:val="center"/>
        <w:rPr>
          <w:rFonts w:ascii="Papyrus" w:hAnsi="Papyrus"/>
          <w:sz w:val="28"/>
          <w:szCs w:val="28"/>
        </w:rPr>
      </w:pPr>
    </w:p>
    <w:p w:rsidR="00912BF5" w:rsidRDefault="00912BF5" w:rsidP="00912BF5">
      <w:pPr>
        <w:jc w:val="center"/>
        <w:rPr>
          <w:rFonts w:ascii="Papyrus" w:hAnsi="Papyrus"/>
          <w:sz w:val="28"/>
          <w:szCs w:val="28"/>
        </w:rPr>
      </w:pPr>
    </w:p>
    <w:p w:rsidR="00A71677" w:rsidRDefault="00A71677">
      <w:pPr>
        <w:rPr>
          <w:rFonts w:ascii="Papyrus" w:hAnsi="Papyrus"/>
          <w:sz w:val="28"/>
          <w:szCs w:val="28"/>
        </w:rPr>
      </w:pPr>
    </w:p>
    <w:p w:rsidR="0060558F" w:rsidRDefault="0060558F" w:rsidP="00A71677">
      <w:pPr>
        <w:ind w:left="-567"/>
        <w:jc w:val="center"/>
        <w:rPr>
          <w:sz w:val="28"/>
          <w:szCs w:val="28"/>
        </w:rPr>
      </w:pPr>
    </w:p>
    <w:p w:rsidR="00CF23CF" w:rsidRDefault="00CF23CF" w:rsidP="00A71677">
      <w:pPr>
        <w:ind w:left="-567"/>
        <w:jc w:val="center"/>
        <w:rPr>
          <w:sz w:val="28"/>
          <w:szCs w:val="28"/>
        </w:rPr>
      </w:pPr>
    </w:p>
    <w:p w:rsidR="00CF23CF" w:rsidRDefault="00CF23CF" w:rsidP="00A71677">
      <w:pPr>
        <w:ind w:left="-567"/>
        <w:jc w:val="center"/>
        <w:rPr>
          <w:sz w:val="28"/>
          <w:szCs w:val="28"/>
        </w:rPr>
      </w:pPr>
    </w:p>
    <w:p w:rsidR="00A25825" w:rsidRDefault="00A25825" w:rsidP="00A71677">
      <w:pPr>
        <w:ind w:left="-567"/>
        <w:jc w:val="center"/>
        <w:rPr>
          <w:sz w:val="28"/>
          <w:szCs w:val="28"/>
        </w:rPr>
      </w:pPr>
    </w:p>
    <w:p w:rsidR="00A25825" w:rsidRDefault="00A25825" w:rsidP="00A71677">
      <w:pPr>
        <w:ind w:left="-567"/>
        <w:jc w:val="center"/>
        <w:rPr>
          <w:sz w:val="28"/>
          <w:szCs w:val="28"/>
        </w:rPr>
      </w:pPr>
    </w:p>
    <w:p w:rsidR="00A25825" w:rsidRDefault="00A25825" w:rsidP="00A71677">
      <w:pPr>
        <w:ind w:left="-567"/>
        <w:jc w:val="center"/>
        <w:rPr>
          <w:sz w:val="28"/>
          <w:szCs w:val="28"/>
        </w:rPr>
      </w:pPr>
    </w:p>
    <w:p w:rsidR="00A25825" w:rsidRDefault="00A25825" w:rsidP="00A71677">
      <w:pPr>
        <w:ind w:left="-567"/>
        <w:jc w:val="center"/>
        <w:rPr>
          <w:sz w:val="28"/>
          <w:szCs w:val="28"/>
        </w:rPr>
      </w:pPr>
    </w:p>
    <w:p w:rsidR="00D43668" w:rsidRDefault="00D43668" w:rsidP="00A71677">
      <w:pPr>
        <w:ind w:left="-567"/>
        <w:jc w:val="center"/>
        <w:rPr>
          <w:sz w:val="28"/>
          <w:szCs w:val="28"/>
        </w:rPr>
      </w:pPr>
    </w:p>
    <w:p w:rsidR="00D43668" w:rsidRDefault="00D43668" w:rsidP="00A71677">
      <w:pPr>
        <w:ind w:left="-567"/>
        <w:jc w:val="center"/>
        <w:rPr>
          <w:sz w:val="28"/>
          <w:szCs w:val="28"/>
        </w:rPr>
      </w:pPr>
    </w:p>
    <w:p w:rsidR="00D43668" w:rsidRDefault="00D43668" w:rsidP="00A71677">
      <w:pPr>
        <w:ind w:left="-567"/>
        <w:jc w:val="center"/>
        <w:rPr>
          <w:sz w:val="28"/>
          <w:szCs w:val="28"/>
        </w:rPr>
      </w:pPr>
    </w:p>
    <w:p w:rsidR="00D43668" w:rsidRDefault="00D43668" w:rsidP="00A71677">
      <w:pPr>
        <w:ind w:left="-567"/>
        <w:jc w:val="center"/>
        <w:rPr>
          <w:sz w:val="28"/>
          <w:szCs w:val="28"/>
        </w:rPr>
      </w:pPr>
    </w:p>
    <w:p w:rsidR="00D43668" w:rsidRDefault="00D43668" w:rsidP="00A71677">
      <w:pPr>
        <w:ind w:left="-567"/>
        <w:jc w:val="center"/>
        <w:rPr>
          <w:sz w:val="28"/>
          <w:szCs w:val="28"/>
        </w:rPr>
      </w:pPr>
    </w:p>
    <w:p w:rsidR="003222CC" w:rsidRPr="0060558F" w:rsidRDefault="003222CC" w:rsidP="00A71677">
      <w:pPr>
        <w:ind w:left="-567"/>
        <w:jc w:val="center"/>
        <w:rPr>
          <w:sz w:val="28"/>
          <w:szCs w:val="28"/>
        </w:rPr>
      </w:pPr>
      <w:r w:rsidRPr="0060558F">
        <w:rPr>
          <w:sz w:val="28"/>
          <w:szCs w:val="28"/>
        </w:rPr>
        <w:t xml:space="preserve">Deux classes composent donc le site de Saint </w:t>
      </w:r>
      <w:proofErr w:type="spellStart"/>
      <w:r w:rsidRPr="0060558F">
        <w:rPr>
          <w:sz w:val="28"/>
          <w:szCs w:val="28"/>
        </w:rPr>
        <w:t>Avaugourd</w:t>
      </w:r>
      <w:proofErr w:type="spellEnd"/>
      <w:r w:rsidRPr="0060558F">
        <w:rPr>
          <w:sz w:val="28"/>
          <w:szCs w:val="28"/>
        </w:rPr>
        <w:t> :</w:t>
      </w:r>
    </w:p>
    <w:p w:rsidR="003222CC" w:rsidRPr="0060558F" w:rsidRDefault="003222CC" w:rsidP="00A71677">
      <w:pPr>
        <w:pStyle w:val="Paragraphedeliste"/>
        <w:numPr>
          <w:ilvl w:val="0"/>
          <w:numId w:val="1"/>
        </w:numPr>
        <w:ind w:left="-567" w:firstLine="0"/>
        <w:jc w:val="center"/>
        <w:rPr>
          <w:sz w:val="28"/>
          <w:szCs w:val="28"/>
        </w:rPr>
      </w:pPr>
      <w:r w:rsidRPr="0060558F">
        <w:rPr>
          <w:sz w:val="28"/>
          <w:szCs w:val="28"/>
        </w:rPr>
        <w:t xml:space="preserve">Une classe de CE1-CE2 </w:t>
      </w:r>
    </w:p>
    <w:p w:rsidR="00A71677" w:rsidRPr="0060558F" w:rsidRDefault="00C60A8B" w:rsidP="00A71677">
      <w:pPr>
        <w:pStyle w:val="Paragraphedeliste"/>
        <w:numPr>
          <w:ilvl w:val="0"/>
          <w:numId w:val="1"/>
        </w:numPr>
        <w:ind w:left="-567" w:firstLine="0"/>
        <w:jc w:val="center"/>
        <w:rPr>
          <w:sz w:val="28"/>
          <w:szCs w:val="28"/>
        </w:rPr>
      </w:pPr>
      <w:r w:rsidRPr="0060558F">
        <w:rPr>
          <w:noProof/>
          <w:sz w:val="28"/>
          <w:szCs w:val="28"/>
          <w:lang w:eastAsia="fr-FR"/>
        </w:rPr>
        <w:pict>
          <v:shape id="Rectangle à coins arrondis 12" o:spid="_x0000_s1031" type="#_x0000_t62" style="position:absolute;left:0;text-align:left;margin-left:-52.1pt;margin-top:24.1pt;width:85.5pt;height:5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" adj="19563,24945" fillcolor="#5b9bd5 [3204]" strokecolor="#1f4d78 [1604]" strokeweight="1pt">
            <v:textbox>
              <w:txbxContent>
                <w:p w:rsidR="00912BF5" w:rsidRDefault="00912BF5" w:rsidP="00912BF5">
                  <w:pPr>
                    <w:jc w:val="center"/>
                  </w:pPr>
                  <w:r>
                    <w:t>La classe des CE1-CE2</w:t>
                  </w:r>
                </w:p>
              </w:txbxContent>
            </v:textbox>
          </v:shape>
        </w:pict>
      </w:r>
      <w:r w:rsidR="003222CC" w:rsidRPr="0060558F">
        <w:rPr>
          <w:sz w:val="28"/>
          <w:szCs w:val="28"/>
        </w:rPr>
        <w:t xml:space="preserve">Une classe de CM1-CM2 </w:t>
      </w:r>
    </w:p>
    <w:p w:rsidR="003222CC" w:rsidRPr="00A71677" w:rsidRDefault="00A71677" w:rsidP="00A71677">
      <w:pPr>
        <w:pStyle w:val="Paragraphedeliste"/>
        <w:ind w:left="2265" w:firstLine="1275"/>
        <w:rPr>
          <w:rFonts w:ascii="Papyrus" w:hAnsi="Papyrus"/>
          <w:sz w:val="28"/>
          <w:szCs w:val="28"/>
        </w:rPr>
      </w:pPr>
      <w:r w:rsidRPr="00A71677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401320</wp:posOffset>
            </wp:positionV>
            <wp:extent cx="2143125" cy="2857500"/>
            <wp:effectExtent l="0" t="0" r="9525" b="0"/>
            <wp:wrapNone/>
            <wp:docPr id="5" name="Image 5" descr="\\ecole\professeur\Sandra\photos\IMG_20161118_13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cole\professeur\Sandra\photos\IMG_20161118_135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F19" w:rsidRDefault="00A25825" w:rsidP="001A1F19">
      <w:r>
        <w:rPr>
          <w:noProof/>
          <w:lang w:eastAsia="fr-FR"/>
        </w:rPr>
        <w:pict>
          <v:shape id="Rectangle à coins arrondis 14" o:spid="_x0000_s1032" type="#_x0000_t62" style="position:absolute;margin-left:183.4pt;margin-top:12.5pt;width:184.5pt;height:48pt;z-index:25167155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" adj="18242,24638" fillcolor="#5b9bd5 [3204]" strokecolor="#1f4d78 [1604]" strokeweight="1pt">
            <v:textbox>
              <w:txbxContent>
                <w:p w:rsidR="00912BF5" w:rsidRDefault="00912BF5" w:rsidP="00912BF5">
                  <w:pPr>
                    <w:jc w:val="center"/>
                  </w:pPr>
                  <w:r>
                    <w:t>La classe des CM1-CM2</w:t>
                  </w:r>
                </w:p>
              </w:txbxContent>
            </v:textbox>
          </v:shape>
        </w:pict>
      </w:r>
      <w:r w:rsidR="00A71677" w:rsidRPr="001A1F19"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3900805</wp:posOffset>
            </wp:positionH>
            <wp:positionV relativeFrom="paragraph">
              <wp:posOffset>31750</wp:posOffset>
            </wp:positionV>
            <wp:extent cx="2114550" cy="2819400"/>
            <wp:effectExtent l="0" t="0" r="0" b="0"/>
            <wp:wrapNone/>
            <wp:docPr id="11" name="Image 11" descr="\\ecole\professeur\Sandra\photos\IMG_20161118_13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cole\professeur\Sandra\photos\IMG_20161118_135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F19" w:rsidRDefault="001A1F19" w:rsidP="001A1F19"/>
    <w:p w:rsidR="001A1F19" w:rsidRDefault="001A1F19" w:rsidP="001A1F19"/>
    <w:p w:rsidR="001A1F19" w:rsidRDefault="001A1F19" w:rsidP="001A1F19"/>
    <w:p w:rsidR="001A1F19" w:rsidRDefault="001A1F19" w:rsidP="001A1F19"/>
    <w:p w:rsidR="001A1F19" w:rsidRDefault="001A1F19" w:rsidP="001A1F19"/>
    <w:p w:rsidR="001A1F19" w:rsidRDefault="001A1F19" w:rsidP="001A1F19"/>
    <w:p w:rsidR="001A1F19" w:rsidRDefault="001A1F19" w:rsidP="001A1F19"/>
    <w:p w:rsidR="001A1F19" w:rsidRDefault="001A1F19" w:rsidP="001A1F19"/>
    <w:p w:rsidR="001A1F19" w:rsidRDefault="001A1F19" w:rsidP="001A1F19"/>
    <w:p w:rsidR="001A1F19" w:rsidRDefault="001A1F19" w:rsidP="001A1F19"/>
    <w:p w:rsidR="001A1F19" w:rsidRDefault="00C60A8B" w:rsidP="001A1F19">
      <w:r>
        <w:rPr>
          <w:noProof/>
          <w:lang w:eastAsia="fr-FR"/>
        </w:rPr>
        <w:pict>
          <v:shape id="Rectangle à coins arrondis 13" o:spid="_x0000_s1033" type="#_x0000_t62" style="position:absolute;margin-left:294.45pt;margin-top:9.3pt;width:129pt;height:56.2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" adj="-1360,28908" fillcolor="#5b9bd5 [3204]" strokecolor="#1f4d78 [1604]" strokeweight="1pt">
            <v:textbox>
              <w:txbxContent>
                <w:p w:rsidR="00912BF5" w:rsidRDefault="00912BF5" w:rsidP="00912BF5">
                  <w:pPr>
                    <w:jc w:val="center"/>
                  </w:pPr>
                  <w:r>
                    <w:t>Le coin bibliothèque des CM1-CM2</w:t>
                  </w:r>
                </w:p>
              </w:txbxContent>
            </v:textbox>
            <w10:wrap anchorx="margin"/>
          </v:shape>
        </w:pict>
      </w:r>
    </w:p>
    <w:p w:rsidR="001A1F19" w:rsidRDefault="00A71677" w:rsidP="001A1F19">
      <w:r w:rsidRPr="001A1F19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1581150" cy="2108200"/>
            <wp:effectExtent l="0" t="0" r="0" b="6350"/>
            <wp:wrapNone/>
            <wp:docPr id="6" name="Image 6" descr="\\ecole\professeur\Sandra\photos\IMG_20161118_13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cole\professeur\Sandra\photos\IMG_20161118_1356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F19" w:rsidRDefault="001A1F19" w:rsidP="001A1F19"/>
    <w:p w:rsidR="001A1F19" w:rsidRDefault="001A1F19" w:rsidP="001A1F19"/>
    <w:p w:rsidR="001A1F19" w:rsidRDefault="001A1F19" w:rsidP="001A1F19"/>
    <w:p w:rsidR="001A1F19" w:rsidRDefault="001A1F19" w:rsidP="001A1F19"/>
    <w:p w:rsidR="001A1F19" w:rsidRDefault="001A1F19" w:rsidP="001A1F19"/>
    <w:p w:rsidR="001A1F19" w:rsidRDefault="001A1F19" w:rsidP="001A1F19"/>
    <w:p w:rsidR="001A1F19" w:rsidRDefault="001A1F19" w:rsidP="001A1F19"/>
    <w:p w:rsidR="001A1F19" w:rsidRDefault="001A1F19" w:rsidP="001A1F19"/>
    <w:p w:rsidR="00A71677" w:rsidRPr="0060558F" w:rsidRDefault="001A1F19" w:rsidP="00A71677">
      <w:pPr>
        <w:jc w:val="center"/>
        <w:rPr>
          <w:sz w:val="28"/>
          <w:szCs w:val="28"/>
        </w:rPr>
      </w:pPr>
      <w:r w:rsidRPr="0060558F">
        <w:rPr>
          <w:sz w:val="28"/>
          <w:szCs w:val="28"/>
        </w:rPr>
        <w:t xml:space="preserve">Deux classes spacieuses avec deux coins bibliothèque et une salle </w:t>
      </w:r>
      <w:proofErr w:type="spellStart"/>
      <w:r w:rsidRPr="0060558F">
        <w:rPr>
          <w:sz w:val="28"/>
          <w:szCs w:val="28"/>
        </w:rPr>
        <w:t>multi-fonction</w:t>
      </w:r>
      <w:proofErr w:type="spellEnd"/>
      <w:r w:rsidRPr="0060558F">
        <w:rPr>
          <w:sz w:val="28"/>
          <w:szCs w:val="28"/>
        </w:rPr>
        <w:t xml:space="preserve"> pour accueillir les travaux en atelier</w:t>
      </w:r>
      <w:r w:rsidR="00A71677" w:rsidRPr="0060558F">
        <w:rPr>
          <w:sz w:val="28"/>
          <w:szCs w:val="28"/>
        </w:rPr>
        <w:t xml:space="preserve"> et les temps d’informatique</w:t>
      </w:r>
      <w:r w:rsidRPr="0060558F">
        <w:rPr>
          <w:sz w:val="28"/>
          <w:szCs w:val="28"/>
        </w:rPr>
        <w:t xml:space="preserve">. </w:t>
      </w:r>
    </w:p>
    <w:p w:rsidR="001A1F19" w:rsidRPr="0060558F" w:rsidRDefault="001A1F19" w:rsidP="00A71677">
      <w:pPr>
        <w:jc w:val="center"/>
        <w:rPr>
          <w:sz w:val="28"/>
          <w:szCs w:val="28"/>
        </w:rPr>
      </w:pPr>
      <w:r w:rsidRPr="0060558F">
        <w:rPr>
          <w:sz w:val="28"/>
          <w:szCs w:val="28"/>
        </w:rPr>
        <w:t>L’ensemble de l’école a été entièrement rénové</w:t>
      </w:r>
      <w:r w:rsidR="0060558F">
        <w:rPr>
          <w:sz w:val="28"/>
          <w:szCs w:val="28"/>
        </w:rPr>
        <w:t>e</w:t>
      </w:r>
      <w:r w:rsidRPr="0060558F">
        <w:rPr>
          <w:sz w:val="28"/>
          <w:szCs w:val="28"/>
        </w:rPr>
        <w:t xml:space="preserve"> en 2015-2016.</w:t>
      </w:r>
    </w:p>
    <w:p w:rsidR="00225F8E" w:rsidRPr="00225F8E" w:rsidRDefault="00225F8E" w:rsidP="0060558F">
      <w:pPr>
        <w:pStyle w:val="Paragraphedeliste"/>
        <w:rPr>
          <w:rFonts w:ascii="Papyrus" w:hAnsi="Papyrus"/>
          <w:sz w:val="28"/>
          <w:szCs w:val="28"/>
        </w:rPr>
      </w:pPr>
    </w:p>
    <w:sectPr w:rsidR="00225F8E" w:rsidRPr="00225F8E" w:rsidSect="00CF23CF">
      <w:pgSz w:w="11906" w:h="16838"/>
      <w:pgMar w:top="1417" w:right="849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F19" w:rsidRDefault="001A1F19" w:rsidP="001A1F19">
      <w:pPr>
        <w:spacing w:after="0" w:line="240" w:lineRule="auto"/>
      </w:pPr>
      <w:r>
        <w:separator/>
      </w:r>
    </w:p>
  </w:endnote>
  <w:endnote w:type="continuationSeparator" w:id="0">
    <w:p w:rsidR="001A1F19" w:rsidRDefault="001A1F19" w:rsidP="001A1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F19" w:rsidRDefault="001A1F19" w:rsidP="001A1F19">
      <w:pPr>
        <w:spacing w:after="0" w:line="240" w:lineRule="auto"/>
      </w:pPr>
      <w:r>
        <w:separator/>
      </w:r>
    </w:p>
  </w:footnote>
  <w:footnote w:type="continuationSeparator" w:id="0">
    <w:p w:rsidR="001A1F19" w:rsidRDefault="001A1F19" w:rsidP="001A1F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952330"/>
    <w:multiLevelType w:val="hybridMultilevel"/>
    <w:tmpl w:val="8E20ECF6"/>
    <w:lvl w:ilvl="0" w:tplc="C1D803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22CC"/>
    <w:rsid w:val="001A1F19"/>
    <w:rsid w:val="00225F8E"/>
    <w:rsid w:val="003222CC"/>
    <w:rsid w:val="0060558F"/>
    <w:rsid w:val="00851DCD"/>
    <w:rsid w:val="008D6E98"/>
    <w:rsid w:val="008F41E0"/>
    <w:rsid w:val="00912BF5"/>
    <w:rsid w:val="00A25825"/>
    <w:rsid w:val="00A71677"/>
    <w:rsid w:val="00A87562"/>
    <w:rsid w:val="00AE00FF"/>
    <w:rsid w:val="00C60A8B"/>
    <w:rsid w:val="00CF23CF"/>
    <w:rsid w:val="00D43668"/>
    <w:rsid w:val="00D94FF3"/>
    <w:rsid w:val="00E04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allout" idref="#Rectangle à coins arrondis 7"/>
        <o:r id="V:Rule2" type="callout" idref="#Rectangle à coins arrondis 4"/>
        <o:r id="V:Rule3" type="callout" idref="#Rectangle à coins arrondis 8"/>
        <o:r id="V:Rule4" type="callout" idref="#Rectangle à coins arrondis 9"/>
        <o:r id="V:Rule5" type="callout" idref="#Rectangle à coins arrondis 10"/>
        <o:r id="V:Rule6" type="callout" idref="#Rectangle à coins arrondis 12"/>
        <o:r id="V:Rule7" type="callout" idref="#Rectangle à coins arrondis 14"/>
        <o:r id="V:Rule8" type="callout" idref="#Rectangle à coins arrondis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A8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222C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A1F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1F19"/>
  </w:style>
  <w:style w:type="paragraph" w:styleId="Pieddepage">
    <w:name w:val="footer"/>
    <w:basedOn w:val="Normal"/>
    <w:link w:val="PieddepageCar"/>
    <w:uiPriority w:val="99"/>
    <w:unhideWhenUsed/>
    <w:rsid w:val="001A1F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1F19"/>
  </w:style>
  <w:style w:type="paragraph" w:styleId="Textedebulles">
    <w:name w:val="Balloon Text"/>
    <w:basedOn w:val="Normal"/>
    <w:link w:val="TextedebullesCar"/>
    <w:uiPriority w:val="99"/>
    <w:semiHidden/>
    <w:unhideWhenUsed/>
    <w:rsid w:val="00A71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16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D158F-196D-4559-BCCE-EA7CF8773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160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Fournier</dc:creator>
  <cp:keywords/>
  <dc:description/>
  <cp:lastModifiedBy>YELLOZVISION</cp:lastModifiedBy>
  <cp:revision>10</cp:revision>
  <cp:lastPrinted>2016-12-02T10:52:00Z</cp:lastPrinted>
  <dcterms:created xsi:type="dcterms:W3CDTF">2016-11-18T11:02:00Z</dcterms:created>
  <dcterms:modified xsi:type="dcterms:W3CDTF">2017-11-20T13:13:00Z</dcterms:modified>
</cp:coreProperties>
</file>